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E2A" w:rsidRPr="00140E2A" w:rsidRDefault="00140E2A" w:rsidP="00140E2A">
      <w:pPr>
        <w:jc w:val="center"/>
        <w:rPr>
          <w:rFonts w:ascii="Times New Roman" w:hAnsi="Times New Roman" w:cs="Times New Roman"/>
          <w:b/>
        </w:rPr>
      </w:pPr>
      <w:r w:rsidRPr="00140E2A">
        <w:rPr>
          <w:rFonts w:ascii="Times New Roman" w:hAnsi="Times New Roman" w:cs="Times New Roman"/>
          <w:b/>
        </w:rPr>
        <w:t>МУНИЦИПАЛЬНОЕ ОБРАЗОВАНИЕ СЕЛЬСКОЕ ПОСЕЛЕНИЕ «ПОДЛОПАТИНСКОЕ»</w:t>
      </w:r>
    </w:p>
    <w:p w:rsidR="00140E2A" w:rsidRPr="00140E2A" w:rsidRDefault="00140E2A" w:rsidP="00140E2A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  <w:r w:rsidRPr="00140E2A">
        <w:rPr>
          <w:rFonts w:ascii="Times New Roman" w:hAnsi="Times New Roman" w:cs="Times New Roman"/>
          <w:b/>
        </w:rPr>
        <w:t>МУХОРШИБИРСКОГО РАЙОНА РЕСПУБЛИКИ БУРЯТИЯ</w:t>
      </w:r>
    </w:p>
    <w:p w:rsidR="00140E2A" w:rsidRPr="00140E2A" w:rsidRDefault="00140E2A" w:rsidP="00140E2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0E2A" w:rsidRPr="00140E2A" w:rsidRDefault="00140E2A" w:rsidP="003168E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E2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ПОСТАНОВЛЕНИЕ</w:t>
      </w:r>
    </w:p>
    <w:p w:rsidR="00140E2A" w:rsidRPr="00140E2A" w:rsidRDefault="00140E2A" w:rsidP="00140E2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№ </w:t>
      </w:r>
      <w:r w:rsidR="00B546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16</w:t>
      </w:r>
    </w:p>
    <w:p w:rsidR="00140E2A" w:rsidRPr="00140E2A" w:rsidRDefault="00140E2A" w:rsidP="00140E2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8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3168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</w:t>
      </w:r>
      <w:r w:rsidRPr="000068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»</w:t>
      </w:r>
      <w:r w:rsidR="003168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июл</w:t>
      </w:r>
      <w:r w:rsidRPr="00140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 2016 год</w:t>
      </w:r>
    </w:p>
    <w:p w:rsidR="00140E2A" w:rsidRPr="00140E2A" w:rsidRDefault="00140E2A" w:rsidP="00140E2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с. Подлопатки</w:t>
      </w:r>
    </w:p>
    <w:p w:rsidR="00140E2A" w:rsidRDefault="00140E2A" w:rsidP="00140E2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40E2A" w:rsidRPr="00140E2A" w:rsidRDefault="00140E2A" w:rsidP="00140E2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E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 утверждении Порядка оформления </w:t>
      </w:r>
      <w:proofErr w:type="gramStart"/>
      <w:r w:rsidRPr="00140E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плановых</w:t>
      </w:r>
      <w:proofErr w:type="gramEnd"/>
    </w:p>
    <w:p w:rsidR="00140E2A" w:rsidRPr="00140E2A" w:rsidRDefault="00140E2A" w:rsidP="00140E2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E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(рейдовых) заданий на проведение плановых</w:t>
      </w:r>
    </w:p>
    <w:p w:rsidR="00140E2A" w:rsidRPr="00140E2A" w:rsidRDefault="00140E2A" w:rsidP="00140E2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E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(рейдовых) осмотров, обследований объектов</w:t>
      </w:r>
    </w:p>
    <w:p w:rsidR="00140E2A" w:rsidRPr="00140E2A" w:rsidRDefault="00140E2A" w:rsidP="00140E2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E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земельных отношений и Порядка оформления</w:t>
      </w:r>
    </w:p>
    <w:p w:rsidR="00140E2A" w:rsidRPr="00140E2A" w:rsidRDefault="00140E2A" w:rsidP="00140E2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E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результатов плановых (рейдовых) осмотров,</w:t>
      </w:r>
    </w:p>
    <w:p w:rsidR="00140E2A" w:rsidRDefault="00140E2A" w:rsidP="00140E2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40E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обследований объектов земельных отношений</w:t>
      </w:r>
    </w:p>
    <w:p w:rsidR="00140E2A" w:rsidRPr="00140E2A" w:rsidRDefault="00140E2A" w:rsidP="00140E2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0E2A" w:rsidRPr="00140E2A" w:rsidRDefault="00140E2A" w:rsidP="00140E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E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соответствии со статьей 72 Земельного кодекса Российской Федерации, статьей 13.2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</w:p>
    <w:p w:rsidR="00140E2A" w:rsidRPr="00140E2A" w:rsidRDefault="00140E2A" w:rsidP="00140E2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постановляю</w:t>
      </w:r>
      <w:r w:rsidRPr="00140E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140E2A" w:rsidRPr="00140E2A" w:rsidRDefault="00140E2A" w:rsidP="00140E2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E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Утвердить прилагаемый Порядок оформления плановых (рейдовых) заданий на проведение плановых (рейдовых) осмотров, обследований объектов земельных отношений (Приложение 1).</w:t>
      </w:r>
    </w:p>
    <w:p w:rsidR="00140E2A" w:rsidRPr="00140E2A" w:rsidRDefault="00140E2A" w:rsidP="00140E2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E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Утвердить Порядок оформления результатов плановых (рейдовых) осмотров, обследований объектов земельных отношений (Приложение 2).</w:t>
      </w:r>
    </w:p>
    <w:p w:rsidR="00140E2A" w:rsidRPr="00140E2A" w:rsidRDefault="00140E2A" w:rsidP="00140E2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14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</w:t>
      </w:r>
      <w:proofErr w:type="gramEnd"/>
      <w:r w:rsidRPr="0014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постановление в сети Интернет.</w:t>
      </w:r>
    </w:p>
    <w:p w:rsidR="00140E2A" w:rsidRPr="00140E2A" w:rsidRDefault="00140E2A" w:rsidP="00140E2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E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Настоящее постановление вступает в силу со дня его обнародования.</w:t>
      </w:r>
    </w:p>
    <w:p w:rsidR="00140E2A" w:rsidRDefault="00140E2A" w:rsidP="00140E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40E2A" w:rsidRDefault="00140E2A" w:rsidP="00140E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40E2A" w:rsidRDefault="00140E2A" w:rsidP="00140E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40E2A" w:rsidRPr="00140E2A" w:rsidRDefault="00140E2A" w:rsidP="00140E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МО СП «Подлопатинское»                                               В.Г. Булдаков</w:t>
      </w:r>
    </w:p>
    <w:p w:rsidR="00140E2A" w:rsidRPr="003168EB" w:rsidRDefault="00140E2A" w:rsidP="003168E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E2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br/>
      </w:r>
      <w:r w:rsidRPr="00316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</w:t>
      </w:r>
    </w:p>
    <w:p w:rsidR="00140E2A" w:rsidRPr="003168EB" w:rsidRDefault="00140E2A" w:rsidP="003168EB">
      <w:pPr>
        <w:shd w:val="clear" w:color="auto" w:fill="FFFFFF"/>
        <w:spacing w:after="0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:rsidR="00140E2A" w:rsidRPr="003168EB" w:rsidRDefault="0000685D" w:rsidP="003168EB">
      <w:pPr>
        <w:shd w:val="clear" w:color="auto" w:fill="FFFFFF"/>
        <w:spacing w:after="0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СП «Подлопатинское»</w:t>
      </w:r>
    </w:p>
    <w:p w:rsidR="00140E2A" w:rsidRPr="003168EB" w:rsidRDefault="003168EB" w:rsidP="003168EB">
      <w:pPr>
        <w:shd w:val="clear" w:color="auto" w:fill="FFFFFF"/>
        <w:spacing w:after="0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0685D" w:rsidRPr="00316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316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12.07.2016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685D" w:rsidRPr="00316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316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16</w:t>
      </w:r>
    </w:p>
    <w:p w:rsidR="00140E2A" w:rsidRPr="00140E2A" w:rsidRDefault="00140E2A" w:rsidP="003168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E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Порядок</w:t>
      </w:r>
    </w:p>
    <w:p w:rsidR="00140E2A" w:rsidRPr="00140E2A" w:rsidRDefault="00140E2A" w:rsidP="00140E2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E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оформления плановых (рейдовых) заданий на проведение плановых (рейдовых) осмотров, обследований объектов земельных отношений</w:t>
      </w:r>
    </w:p>
    <w:p w:rsidR="00140E2A" w:rsidRPr="00140E2A" w:rsidRDefault="00140E2A" w:rsidP="00140E2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E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 </w:t>
      </w:r>
      <w:proofErr w:type="gramStart"/>
      <w:r w:rsidRPr="00140E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Настоящий Порядок разработан в соответствии со статьей 72 Земельного кодекса Российской Федерации, Федеральным законом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№ 294-ФЗ) и устанавливает процедуру оформления плановых (рейдовых) заданий на проведение плановых (рейдовых) осмотров, обследований в отношении объектов земельных отношений, земельных участков, расположенных на</w:t>
      </w:r>
      <w:proofErr w:type="gramEnd"/>
      <w:r w:rsidRPr="00140E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территории сельского поселения</w:t>
      </w:r>
      <w:r w:rsidR="000068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«Подлопатинское»</w:t>
      </w:r>
      <w:r w:rsidR="0000685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</w:t>
      </w:r>
      <w:r w:rsidRPr="00140E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(далее – объект осмотра).</w:t>
      </w:r>
    </w:p>
    <w:p w:rsidR="00140E2A" w:rsidRPr="00140E2A" w:rsidRDefault="00140E2A" w:rsidP="00140E2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E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 </w:t>
      </w:r>
      <w:proofErr w:type="gramStart"/>
      <w:r w:rsidRPr="00140E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Плановые (рейдовые) осмотры, обследования объектов осмотра проводятся уполномоченными, на осуществление муниципального з</w:t>
      </w:r>
      <w:r w:rsidR="000068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емельного контроля должностными </w:t>
      </w:r>
      <w:r w:rsidRPr="00140E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лицами </w:t>
      </w:r>
      <w:r w:rsidR="000068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140E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Администрации </w:t>
      </w:r>
      <w:r w:rsidR="000068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 СП «Подлопатинское»</w:t>
      </w:r>
      <w:r w:rsidRPr="00140E2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140E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(далее – должностные лица) в целях выявления нарушений обязательных требований,</w:t>
      </w:r>
      <w:r w:rsidRPr="00140E2A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140E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установленных Земельным кодексом Российской Федерации, Федеральным законом № 294-ФЗ, другими федеральными законами и принимаемыми в соответствии с ними иными нормативными правовыми актами Российской Федерации, законодательством Республики Бурятия (далее – обязательные требования).</w:t>
      </w:r>
      <w:proofErr w:type="gramEnd"/>
    </w:p>
    <w:p w:rsidR="00140E2A" w:rsidRPr="00140E2A" w:rsidRDefault="00140E2A" w:rsidP="00140E2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E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 Плановые (рейдовые) задания утверждаются постановлением Администрации </w:t>
      </w:r>
      <w:r w:rsidR="000068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МО СП «Подлопатинское» </w:t>
      </w:r>
      <w:r w:rsidRPr="00140E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не </w:t>
      </w:r>
      <w:proofErr w:type="gramStart"/>
      <w:r w:rsidRPr="00140E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позднее</w:t>
      </w:r>
      <w:proofErr w:type="gramEnd"/>
      <w:r w:rsidRPr="00140E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чем за три рабочих дня до дня проведения планового (рейдового) осмотра, обследования объектов осмотра (далее – осмотр (обследование).</w:t>
      </w:r>
    </w:p>
    <w:p w:rsidR="00140E2A" w:rsidRPr="00140E2A" w:rsidRDefault="00140E2A" w:rsidP="00140E2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E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В плановом (рейдовом) задании содержатся:</w:t>
      </w:r>
    </w:p>
    <w:p w:rsidR="00140E2A" w:rsidRPr="00140E2A" w:rsidRDefault="00140E2A" w:rsidP="00140E2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E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4.1. Цель и основания осмотра (обследования).</w:t>
      </w:r>
    </w:p>
    <w:p w:rsidR="00140E2A" w:rsidRPr="00140E2A" w:rsidRDefault="00140E2A" w:rsidP="00140E2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E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4.2. </w:t>
      </w:r>
      <w:proofErr w:type="gramStart"/>
      <w:r w:rsidRPr="00140E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Фамилии, имена, отчества, должности должностных лиц, ответственных за подготовку, проведение планового (рейдового) задания и оформления результатов осмотра (обследования).</w:t>
      </w:r>
      <w:proofErr w:type="gramEnd"/>
    </w:p>
    <w:p w:rsidR="00140E2A" w:rsidRPr="00140E2A" w:rsidRDefault="00140E2A" w:rsidP="00140E2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E2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4.3. Фамилии, имена, отчества привлекаемых к проведению осмотров (обследований) специалистов, экспертов, представителей экспертных организаций с указанием должности, иных лиц.</w:t>
      </w:r>
    </w:p>
    <w:p w:rsidR="00140E2A" w:rsidRPr="00140E2A" w:rsidRDefault="00140E2A" w:rsidP="00140E2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E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4.4. Объект осмотра (обследования).</w:t>
      </w:r>
    </w:p>
    <w:p w:rsidR="00140E2A" w:rsidRPr="00140E2A" w:rsidRDefault="00140E2A" w:rsidP="00140E2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E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4.5. Даты начала и окончания проведения осмотра (обследования).</w:t>
      </w:r>
    </w:p>
    <w:p w:rsidR="00140E2A" w:rsidRPr="00140E2A" w:rsidRDefault="00140E2A" w:rsidP="00140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E2A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140E2A" w:rsidRPr="00140E2A" w:rsidRDefault="00140E2A" w:rsidP="003168EB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2</w:t>
      </w:r>
    </w:p>
    <w:p w:rsidR="00140E2A" w:rsidRPr="00140E2A" w:rsidRDefault="00140E2A" w:rsidP="003168EB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:rsidR="00140E2A" w:rsidRPr="00140E2A" w:rsidRDefault="0000685D" w:rsidP="003168EB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 СП «Подлопатинское»</w:t>
      </w:r>
    </w:p>
    <w:p w:rsidR="00140E2A" w:rsidRPr="00140E2A" w:rsidRDefault="003168EB" w:rsidP="003168EB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06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 июля</w:t>
      </w:r>
      <w:r w:rsidR="00006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40E2A" w:rsidRPr="0014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16</w:t>
      </w:r>
    </w:p>
    <w:p w:rsidR="00140E2A" w:rsidRPr="00140E2A" w:rsidRDefault="00140E2A" w:rsidP="003168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</w:p>
    <w:p w:rsidR="00140E2A" w:rsidRPr="00140E2A" w:rsidRDefault="00140E2A" w:rsidP="00140E2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оформления результатов плановых (рейдовых) осмотров, обследований</w:t>
      </w:r>
    </w:p>
    <w:p w:rsidR="00140E2A" w:rsidRPr="00140E2A" w:rsidRDefault="00140E2A" w:rsidP="00140E2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объектов земельных отношений</w:t>
      </w:r>
    </w:p>
    <w:p w:rsidR="00140E2A" w:rsidRPr="00140E2A" w:rsidRDefault="00140E2A" w:rsidP="00140E2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14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осмотра (обследования) оформляются в течение 3 рабочих дней после завершения осмотра (обследования) должностными лицами в виде акта планового (рейдового) осмотра, обследования объектов земельных отношений (далее - акт осмотра (обследования).</w:t>
      </w:r>
      <w:proofErr w:type="gramEnd"/>
    </w:p>
    <w:p w:rsidR="00140E2A" w:rsidRPr="00140E2A" w:rsidRDefault="00140E2A" w:rsidP="00140E2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 акту осмотра (обследования) прилагаются фото и иные материалы, собранные в ходе мероприятий по осмотру (обследованию).</w:t>
      </w:r>
    </w:p>
    <w:p w:rsidR="00140E2A" w:rsidRPr="00140E2A" w:rsidRDefault="00140E2A" w:rsidP="00140E2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 осмотра (обследования) составляется на русском языке и имеет сквозную нумерацию страниц. В акте не допускаются помарки, подчистки и иные исправления.</w:t>
      </w:r>
    </w:p>
    <w:p w:rsidR="00140E2A" w:rsidRPr="00140E2A" w:rsidRDefault="00140E2A" w:rsidP="00140E2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 акте осмотра (обследования) указывается информация, содержащаяся в плановом (рейдовом) задании, а также:</w:t>
      </w:r>
    </w:p>
    <w:p w:rsidR="00140E2A" w:rsidRPr="00140E2A" w:rsidRDefault="00140E2A" w:rsidP="00140E2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Дата, время и место составления акта;</w:t>
      </w:r>
    </w:p>
    <w:p w:rsidR="00140E2A" w:rsidRPr="00140E2A" w:rsidRDefault="00140E2A" w:rsidP="00140E2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Наименование органа, уполномоченного на осуществление муниципального земельного контроля;</w:t>
      </w:r>
    </w:p>
    <w:p w:rsidR="00140E2A" w:rsidRPr="00140E2A" w:rsidRDefault="00140E2A" w:rsidP="00140E2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Сведения о результатах осмотра (обследования), в том числе о выявленных нарушениях обязательных требований;</w:t>
      </w:r>
    </w:p>
    <w:p w:rsidR="00140E2A" w:rsidRPr="00140E2A" w:rsidRDefault="00140E2A" w:rsidP="00140E2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Подписи должностных лиц, ответственных за подготовку, проведение планового (рейдового) задания и оформления результатов осмотра (обследования), а также привлекаемых к проведению осмотров </w:t>
      </w:r>
      <w:r w:rsidRPr="0014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(обследований) специалистов, экспертов, представителей экспертных организаций с указанием должности, иных лиц.</w:t>
      </w:r>
    </w:p>
    <w:p w:rsidR="00140E2A" w:rsidRPr="00140E2A" w:rsidRDefault="00140E2A" w:rsidP="00140E2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14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выявления при проведении плановых (рейдовых) осмотров нарушений обязательных требований, должностное лицо принимает в пределах своей компетенции меры по пресечению таких нарушений, а также доводит в форме служебной записки до сведения главы сельского поселения </w:t>
      </w:r>
      <w:r w:rsidR="00006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«Подлопатинское»</w:t>
      </w:r>
      <w:r w:rsidRPr="0014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информацию о выявленных нарушениях для принятия решения о назначении внеплановой проверки юридического лица, индивидуального предпринимателя, гражданина по основаниям, указанным в пункте 2 части 2</w:t>
      </w:r>
      <w:proofErr w:type="gramEnd"/>
      <w:r w:rsidRPr="0014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статьи 10 Федерального закона № 294-ФЗ и в порядке</w:t>
      </w:r>
      <w:r w:rsidRPr="00140E2A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14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осуществления муниципального земельного контроля на территории Республики Бурятия, утвержденного постановлением Правительства Республики Бурятия от 29.12.2014 № 679.</w:t>
      </w:r>
    </w:p>
    <w:p w:rsidR="005E0562" w:rsidRDefault="005E0562"/>
    <w:sectPr w:rsidR="005E0562" w:rsidSect="005E0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40E2A"/>
    <w:rsid w:val="0000685D"/>
    <w:rsid w:val="00140E2A"/>
    <w:rsid w:val="003168EB"/>
    <w:rsid w:val="005E0562"/>
    <w:rsid w:val="00AB30F8"/>
    <w:rsid w:val="00B5465E"/>
    <w:rsid w:val="00BE2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140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40E2A"/>
  </w:style>
  <w:style w:type="character" w:customStyle="1" w:styleId="s2">
    <w:name w:val="s2"/>
    <w:basedOn w:val="a0"/>
    <w:rsid w:val="00140E2A"/>
  </w:style>
  <w:style w:type="character" w:customStyle="1" w:styleId="apple-converted-space">
    <w:name w:val="apple-converted-space"/>
    <w:basedOn w:val="a0"/>
    <w:rsid w:val="00140E2A"/>
  </w:style>
  <w:style w:type="paragraph" w:customStyle="1" w:styleId="p2">
    <w:name w:val="p2"/>
    <w:basedOn w:val="a"/>
    <w:rsid w:val="00140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140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140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140E2A"/>
  </w:style>
  <w:style w:type="paragraph" w:customStyle="1" w:styleId="p7">
    <w:name w:val="p7"/>
    <w:basedOn w:val="a"/>
    <w:rsid w:val="00140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140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140E2A"/>
  </w:style>
  <w:style w:type="character" w:customStyle="1" w:styleId="s5">
    <w:name w:val="s5"/>
    <w:basedOn w:val="a0"/>
    <w:rsid w:val="00140E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5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2016-07-13T02:07:00Z</cp:lastPrinted>
  <dcterms:created xsi:type="dcterms:W3CDTF">2016-06-27T01:45:00Z</dcterms:created>
  <dcterms:modified xsi:type="dcterms:W3CDTF">2016-07-13T02:08:00Z</dcterms:modified>
</cp:coreProperties>
</file>